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7852FDBF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F96682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1F7503B1" w14:textId="49ACD4FD" w:rsidR="00F26FFB" w:rsidRDefault="007D6282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Hlk137045801"/>
      <w:r>
        <w:rPr>
          <w:rFonts w:ascii="Arial" w:eastAsia="Times New Roman" w:hAnsi="Arial" w:cs="Arial"/>
          <w:sz w:val="24"/>
          <w:szCs w:val="24"/>
          <w:lang w:eastAsia="ar-SA"/>
        </w:rPr>
        <w:t xml:space="preserve">Teatr im. Aleksandra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Sewruka</w:t>
      </w:r>
      <w:proofErr w:type="spellEnd"/>
    </w:p>
    <w:p w14:paraId="24B42C0D" w14:textId="031FD707" w:rsidR="007D6282" w:rsidRDefault="007D6282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ul. Teatralna 11</w:t>
      </w:r>
    </w:p>
    <w:p w14:paraId="5AA2C555" w14:textId="342A8F53" w:rsidR="007D6282" w:rsidRPr="0071490E" w:rsidRDefault="007D6282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82 – 300 Elbląg</w:t>
      </w:r>
    </w:p>
    <w:bookmarkEnd w:id="0"/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28BF8369" w14:textId="36AB4372" w:rsidR="007D6282" w:rsidRPr="007D6282" w:rsidRDefault="004E3862" w:rsidP="00ED3607">
      <w:pPr>
        <w:suppressAutoHyphens/>
        <w:spacing w:after="0" w:line="240" w:lineRule="auto"/>
        <w:jc w:val="both"/>
        <w:rPr>
          <w:rFonts w:ascii="Arial" w:hAnsi="Arial" w:cs="Arial"/>
          <w:b/>
          <w:color w:val="9BBB59" w:themeColor="accent3"/>
        </w:rPr>
      </w:pPr>
      <w:r w:rsidRPr="0071490E">
        <w:rPr>
          <w:rFonts w:ascii="Arial" w:hAnsi="Arial" w:cs="Arial"/>
        </w:rPr>
        <w:t xml:space="preserve">Ubiegając się o udzielenie zamówienia publicznego </w:t>
      </w:r>
      <w:bookmarkStart w:id="1" w:name="_Hlk112403941"/>
      <w:r w:rsidRPr="0071490E">
        <w:rPr>
          <w:rFonts w:ascii="Arial" w:hAnsi="Arial" w:cs="Arial"/>
        </w:rPr>
        <w:t>na</w:t>
      </w:r>
      <w:r w:rsidRPr="00DB0CA9">
        <w:rPr>
          <w:rFonts w:ascii="Arial" w:hAnsi="Arial" w:cs="Arial"/>
          <w:b/>
          <w:color w:val="9BBB59" w:themeColor="accent3"/>
        </w:rPr>
        <w:t xml:space="preserve"> </w:t>
      </w:r>
      <w:bookmarkStart w:id="2" w:name="_Hlk77670202"/>
      <w:r w:rsidR="007D6282" w:rsidRPr="00A204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3" w:name="_Hlk137045772"/>
      <w:r w:rsidR="007D6282" w:rsidRPr="007D6282">
        <w:rPr>
          <w:rFonts w:ascii="Arial" w:eastAsia="Times New Roman" w:hAnsi="Arial" w:cs="Arial"/>
          <w:lang w:eastAsia="pl-PL"/>
        </w:rPr>
        <w:t>„</w:t>
      </w:r>
      <w:r w:rsidR="007D6282" w:rsidRPr="007D6282">
        <w:rPr>
          <w:rFonts w:ascii="Arial" w:hAnsi="Arial" w:cs="Arial"/>
          <w:b/>
          <w:i/>
        </w:rPr>
        <w:t>Przebudowę istniejących kabin realizatorów światła i dźwięku wraz</w:t>
      </w:r>
      <w:r w:rsidR="007D6282">
        <w:rPr>
          <w:rFonts w:ascii="Arial" w:hAnsi="Arial" w:cs="Arial"/>
          <w:b/>
          <w:i/>
        </w:rPr>
        <w:t xml:space="preserve"> </w:t>
      </w:r>
      <w:r w:rsidR="007D6282" w:rsidRPr="007D6282">
        <w:rPr>
          <w:rFonts w:ascii="Arial" w:hAnsi="Arial" w:cs="Arial"/>
          <w:b/>
          <w:i/>
        </w:rPr>
        <w:t>z modernizacją i unowocześnieniem systemu</w:t>
      </w:r>
      <w:r w:rsidR="007D6282">
        <w:rPr>
          <w:rFonts w:ascii="Arial" w:hAnsi="Arial" w:cs="Arial"/>
          <w:b/>
          <w:i/>
        </w:rPr>
        <w:br/>
      </w:r>
      <w:r w:rsidR="007D6282" w:rsidRPr="007D6282">
        <w:rPr>
          <w:rFonts w:ascii="Arial" w:hAnsi="Arial" w:cs="Arial"/>
          <w:b/>
          <w:i/>
        </w:rPr>
        <w:t xml:space="preserve">audio-wizualnego i realizatorsko-nagraniowego Dużej Sceny w Teatrze im. Aleksandra </w:t>
      </w:r>
      <w:proofErr w:type="spellStart"/>
      <w:r w:rsidR="007D6282" w:rsidRPr="007D6282">
        <w:rPr>
          <w:rFonts w:ascii="Arial" w:hAnsi="Arial" w:cs="Arial"/>
          <w:b/>
          <w:i/>
        </w:rPr>
        <w:t>Sewruka</w:t>
      </w:r>
      <w:proofErr w:type="spellEnd"/>
      <w:r w:rsidR="007D6282" w:rsidRPr="007D6282">
        <w:rPr>
          <w:rFonts w:ascii="Arial" w:hAnsi="Arial" w:cs="Arial"/>
          <w:b/>
          <w:i/>
        </w:rPr>
        <w:t xml:space="preserve"> w Elblągu”</w:t>
      </w:r>
    </w:p>
    <w:bookmarkEnd w:id="1"/>
    <w:bookmarkEnd w:id="2"/>
    <w:bookmarkEnd w:id="3"/>
    <w:p w14:paraId="059ED5D8" w14:textId="77777777" w:rsidR="00981E86" w:rsidRPr="00981E86" w:rsidRDefault="00981E86" w:rsidP="00ED3607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AE02704" w14:textId="75121688" w:rsidR="004E3862" w:rsidRPr="00DB0CA9" w:rsidRDefault="004E3862" w:rsidP="007D628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</w:rPr>
      </w:pPr>
      <w:r w:rsidRPr="00DB0CA9">
        <w:rPr>
          <w:rFonts w:ascii="Arial" w:hAnsi="Arial" w:cs="Arial"/>
        </w:rPr>
        <w:t>Cena oferty brutto za realizację całego zamówienia wynosi</w:t>
      </w:r>
      <w:r w:rsidR="00843911">
        <w:rPr>
          <w:rFonts w:ascii="Arial" w:hAnsi="Arial" w:cs="Arial"/>
        </w:rPr>
        <w:t xml:space="preserve"> </w:t>
      </w:r>
      <w:r w:rsidRPr="00DB0CA9">
        <w:rPr>
          <w:rFonts w:ascii="Arial" w:hAnsi="Arial" w:cs="Arial"/>
        </w:rPr>
        <w:t>……………</w:t>
      </w:r>
      <w:r w:rsidR="00843911">
        <w:rPr>
          <w:rFonts w:ascii="Arial" w:hAnsi="Arial" w:cs="Arial"/>
        </w:rPr>
        <w:t>…</w:t>
      </w:r>
      <w:r w:rsidRPr="00DB0CA9">
        <w:rPr>
          <w:rFonts w:ascii="Arial" w:hAnsi="Arial" w:cs="Arial"/>
        </w:rPr>
        <w:t xml:space="preserve">……………. </w:t>
      </w:r>
      <w:r w:rsidR="00843911">
        <w:rPr>
          <w:rFonts w:ascii="Arial" w:hAnsi="Arial" w:cs="Arial"/>
        </w:rPr>
        <w:t>z</w:t>
      </w:r>
      <w:r w:rsidRPr="00DB0CA9">
        <w:rPr>
          <w:rFonts w:ascii="Arial" w:hAnsi="Arial" w:cs="Arial"/>
        </w:rPr>
        <w:t>ł</w:t>
      </w:r>
      <w:r w:rsidR="00843911">
        <w:rPr>
          <w:rFonts w:ascii="Arial" w:hAnsi="Arial" w:cs="Arial"/>
        </w:rPr>
        <w:t xml:space="preserve"> brutto</w:t>
      </w:r>
      <w:r w:rsidRPr="00DB0CA9">
        <w:rPr>
          <w:rFonts w:ascii="Arial" w:hAnsi="Arial" w:cs="Arial"/>
        </w:rPr>
        <w:t>, w tym podatek od towarów</w:t>
      </w:r>
      <w:r w:rsidR="001B2304" w:rsidRPr="00DB0CA9">
        <w:rPr>
          <w:rFonts w:ascii="Arial" w:hAnsi="Arial" w:cs="Arial"/>
        </w:rPr>
        <w:t xml:space="preserve"> i usług (VAT), wg stawki :</w:t>
      </w:r>
      <w:r w:rsidRPr="00DB0CA9">
        <w:rPr>
          <w:rFonts w:ascii="Arial" w:hAnsi="Arial" w:cs="Arial"/>
        </w:rPr>
        <w:t>………. %</w:t>
      </w:r>
      <w:r w:rsidR="001B2304" w:rsidRPr="00DB0CA9">
        <w:rPr>
          <w:rFonts w:ascii="Arial" w:hAnsi="Arial" w:cs="Arial"/>
        </w:rPr>
        <w:t xml:space="preserve">, </w:t>
      </w:r>
      <w:proofErr w:type="spellStart"/>
      <w:r w:rsidR="001B2304" w:rsidRPr="00DB0CA9">
        <w:rPr>
          <w:rFonts w:ascii="Arial" w:hAnsi="Arial" w:cs="Arial"/>
        </w:rPr>
        <w:t>tj</w:t>
      </w:r>
      <w:proofErr w:type="spellEnd"/>
      <w:r w:rsidR="001B2304" w:rsidRPr="00DB0CA9">
        <w:rPr>
          <w:rFonts w:ascii="Arial" w:hAnsi="Arial" w:cs="Arial"/>
        </w:rPr>
        <w:t xml:space="preserve"> …………………………….zł</w:t>
      </w:r>
      <w:r w:rsidR="007D6282">
        <w:rPr>
          <w:rFonts w:ascii="Arial" w:hAnsi="Arial" w:cs="Arial"/>
        </w:rPr>
        <w:t>.</w:t>
      </w:r>
    </w:p>
    <w:p w14:paraId="0445BF57" w14:textId="77777777" w:rsidR="001C09D7" w:rsidRPr="002466AA" w:rsidRDefault="00460380" w:rsidP="00DB0CA9">
      <w:pPr>
        <w:autoSpaceDE w:val="0"/>
        <w:spacing w:before="120" w:after="0" w:line="240" w:lineRule="auto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2</w:t>
      </w:r>
      <w:r w:rsidR="001C09D7" w:rsidRPr="002466AA">
        <w:rPr>
          <w:rFonts w:ascii="Arial" w:eastAsia="ArialMT" w:hAnsi="Arial" w:cs="Arial"/>
        </w:rPr>
        <w:t xml:space="preserve">. Termin płatności – </w:t>
      </w:r>
      <w:r w:rsidR="001C09D7" w:rsidRPr="007D6282">
        <w:rPr>
          <w:rFonts w:ascii="Arial" w:eastAsia="ArialMT" w:hAnsi="Arial" w:cs="Arial"/>
          <w:highlight w:val="yellow"/>
        </w:rPr>
        <w:t>do 30 dni</w:t>
      </w:r>
      <w:r w:rsidR="001C09D7" w:rsidRPr="002466AA">
        <w:rPr>
          <w:rFonts w:ascii="Arial" w:eastAsia="ArialMT" w:hAnsi="Arial" w:cs="Arial"/>
        </w:rPr>
        <w:t xml:space="preserve"> kalendarzowych.</w:t>
      </w:r>
    </w:p>
    <w:p w14:paraId="02CA1BE4" w14:textId="49C9CBE6" w:rsidR="001C09D7" w:rsidRPr="002466AA" w:rsidRDefault="00460380" w:rsidP="001C09D7">
      <w:pPr>
        <w:autoSpaceDE w:val="0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lastRenderedPageBreak/>
        <w:t>3</w:t>
      </w:r>
      <w:r w:rsidR="001C09D7" w:rsidRPr="002466AA">
        <w:rPr>
          <w:rFonts w:ascii="Arial" w:eastAsia="ArialMT" w:hAnsi="Arial" w:cs="Arial"/>
        </w:rPr>
        <w:t>. Okres gwarancji jakości (wyrażony w liczbie miesięcy</w:t>
      </w:r>
      <w:r w:rsidR="004E0009" w:rsidRPr="002466AA">
        <w:rPr>
          <w:rFonts w:ascii="Arial" w:eastAsia="ArialMT" w:hAnsi="Arial" w:cs="Arial"/>
        </w:rPr>
        <w:t xml:space="preserve"> możliwe do wyboru: </w:t>
      </w:r>
      <w:r w:rsidR="007D6282">
        <w:rPr>
          <w:rFonts w:ascii="Arial" w:eastAsia="ArialMT" w:hAnsi="Arial" w:cs="Arial"/>
        </w:rPr>
        <w:t>(24</w:t>
      </w:r>
      <w:r w:rsidR="004E0009" w:rsidRPr="002466AA">
        <w:rPr>
          <w:rFonts w:ascii="Arial" w:eastAsia="ArialMT" w:hAnsi="Arial" w:cs="Arial"/>
        </w:rPr>
        <w:t>,</w:t>
      </w:r>
      <w:r w:rsidR="007D6282">
        <w:rPr>
          <w:rFonts w:ascii="Arial" w:eastAsia="ArialMT" w:hAnsi="Arial" w:cs="Arial"/>
        </w:rPr>
        <w:t>30,36</w:t>
      </w:r>
      <w:r w:rsidR="001C09D7" w:rsidRPr="002466AA">
        <w:rPr>
          <w:rFonts w:ascii="Arial" w:eastAsia="ArialMT" w:hAnsi="Arial" w:cs="Arial"/>
        </w:rPr>
        <w:t>): .............</w:t>
      </w:r>
    </w:p>
    <w:p w14:paraId="6FF90035" w14:textId="1B8383D0" w:rsidR="005E26AB" w:rsidRPr="002466AA" w:rsidRDefault="00460380" w:rsidP="007D6282">
      <w:pPr>
        <w:autoSpaceDE w:val="0"/>
        <w:rPr>
          <w:rFonts w:ascii="Calibri" w:hAnsi="Calibri" w:cs="Calibri"/>
          <w:sz w:val="24"/>
          <w:szCs w:val="24"/>
        </w:rPr>
      </w:pPr>
      <w:r w:rsidRPr="006E56AA">
        <w:rPr>
          <w:rFonts w:ascii="Arial" w:eastAsia="ArialMT" w:hAnsi="Arial" w:cs="Arial"/>
        </w:rPr>
        <w:t>4</w:t>
      </w:r>
      <w:r w:rsidR="001C09D7" w:rsidRPr="006E56AA">
        <w:rPr>
          <w:rFonts w:ascii="Arial" w:eastAsia="ArialMT" w:hAnsi="Arial" w:cs="Arial"/>
        </w:rPr>
        <w:t xml:space="preserve">. Oświadczam, że zamówienie publiczne wykonam w terminie </w:t>
      </w:r>
      <w:r w:rsidR="007D6282">
        <w:rPr>
          <w:rFonts w:ascii="Arial" w:eastAsia="ArialMT" w:hAnsi="Arial" w:cs="Arial"/>
        </w:rPr>
        <w:t>do …. miesięcy</w:t>
      </w:r>
      <w:r w:rsidR="005E26AB" w:rsidRPr="006E56AA">
        <w:rPr>
          <w:rFonts w:ascii="Arial" w:eastAsia="ArialMT" w:hAnsi="Arial" w:cs="Arial"/>
        </w:rPr>
        <w:t xml:space="preserve"> </w:t>
      </w:r>
      <w:r w:rsidR="0071490E" w:rsidRPr="006E56AA">
        <w:rPr>
          <w:rFonts w:ascii="Arial" w:eastAsia="ArialMT" w:hAnsi="Arial" w:cs="Arial"/>
        </w:rPr>
        <w:t xml:space="preserve">od </w:t>
      </w:r>
      <w:r w:rsidR="007D6282">
        <w:rPr>
          <w:rFonts w:ascii="Arial" w:eastAsia="ArialMT" w:hAnsi="Arial" w:cs="Arial"/>
        </w:rPr>
        <w:t xml:space="preserve">daty zawarcia </w:t>
      </w:r>
      <w:r w:rsidR="0071490E" w:rsidRPr="006E56AA">
        <w:rPr>
          <w:rFonts w:ascii="Arial" w:eastAsia="ArialMT" w:hAnsi="Arial" w:cs="Arial"/>
        </w:rPr>
        <w:t xml:space="preserve"> umow</w:t>
      </w:r>
      <w:r w:rsidR="007D6282">
        <w:rPr>
          <w:rFonts w:ascii="Arial" w:eastAsia="ArialMT" w:hAnsi="Arial" w:cs="Arial"/>
        </w:rPr>
        <w:t>y.</w:t>
      </w:r>
    </w:p>
    <w:p w14:paraId="797B147C" w14:textId="77777777" w:rsidR="001C09D7" w:rsidRPr="002466AA" w:rsidRDefault="00460380" w:rsidP="001F4519">
      <w:pPr>
        <w:spacing w:after="120" w:line="240" w:lineRule="auto"/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5</w:t>
      </w:r>
      <w:r w:rsidR="004E3862" w:rsidRPr="002466AA">
        <w:rPr>
          <w:rFonts w:ascii="Arial" w:hAnsi="Arial" w:cs="Arial"/>
        </w:rPr>
        <w:t>. Oświadczamy, że zapoznaliśmy się ze Specyfikacją Warunków Zamówienia</w:t>
      </w:r>
      <w:r w:rsidR="00ED3607" w:rsidRPr="002466AA">
        <w:rPr>
          <w:rFonts w:ascii="Arial" w:hAnsi="Arial" w:cs="Arial"/>
        </w:rPr>
        <w:br/>
      </w:r>
      <w:r w:rsidR="004E3862" w:rsidRPr="002466AA">
        <w:rPr>
          <w:rFonts w:ascii="Arial" w:hAnsi="Arial" w:cs="Arial"/>
        </w:rPr>
        <w:t>i akceptujemy wszystkie warunki w niej zawarte.</w:t>
      </w:r>
    </w:p>
    <w:p w14:paraId="01CDCFAA" w14:textId="77777777" w:rsidR="004E3862" w:rsidRPr="0071490E" w:rsidRDefault="00460380" w:rsidP="001C09D7">
      <w:pPr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6</w:t>
      </w:r>
      <w:r w:rsidR="004E3862" w:rsidRPr="002466AA">
        <w:rPr>
          <w:rFonts w:ascii="Arial" w:hAnsi="Arial" w:cs="Arial"/>
        </w:rPr>
        <w:t>. Oświadczamy, że uzyskaliśmy wszelkie informacje niezbędne</w:t>
      </w:r>
      <w:r w:rsidR="004E3862" w:rsidRPr="0071490E">
        <w:rPr>
          <w:rFonts w:ascii="Arial" w:hAnsi="Arial" w:cs="Arial"/>
        </w:rPr>
        <w:t xml:space="preserve"> do prawidłowego przygotowania i złożenia oferty.</w:t>
      </w:r>
    </w:p>
    <w:p w14:paraId="4FA44E8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6D664DF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8CAE0CB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70893BD5" w14:textId="77777777" w:rsidR="007D6282" w:rsidRPr="007D6282" w:rsidRDefault="007D6282" w:rsidP="00ED3607">
      <w:pPr>
        <w:jc w:val="both"/>
        <w:rPr>
          <w:rFonts w:ascii="Arial" w:hAnsi="Arial" w:cs="Arial"/>
          <w:sz w:val="12"/>
          <w:szCs w:val="12"/>
        </w:rPr>
      </w:pPr>
    </w:p>
    <w:p w14:paraId="3E65D4DF" w14:textId="5A0FF26C" w:rsidR="001056EC" w:rsidRDefault="001056EC" w:rsidP="001056EC">
      <w:pPr>
        <w:pStyle w:val="Standard"/>
        <w:rPr>
          <w:rFonts w:ascii="Arial" w:hAnsi="Arial"/>
          <w:b/>
          <w:sz w:val="28"/>
        </w:rPr>
      </w:pPr>
      <w:r w:rsidRPr="001056EC">
        <w:rPr>
          <w:rFonts w:ascii="Arial" w:hAnsi="Arial"/>
          <w:bCs/>
          <w:sz w:val="22"/>
          <w:szCs w:val="22"/>
        </w:rPr>
        <w:t>11. W</w:t>
      </w:r>
      <w:r>
        <w:rPr>
          <w:rFonts w:ascii="Arial" w:hAnsi="Arial"/>
          <w:bCs/>
          <w:sz w:val="22"/>
          <w:szCs w:val="22"/>
        </w:rPr>
        <w:t>ykaz oferowanych podstawowych urządzeń:</w:t>
      </w:r>
    </w:p>
    <w:p w14:paraId="63A43DAF" w14:textId="77777777" w:rsidR="001056EC" w:rsidRDefault="001056EC" w:rsidP="001056EC">
      <w:pPr>
        <w:pStyle w:val="Standard"/>
        <w:rPr>
          <w:rFonts w:ascii="Arial" w:hAnsi="Arial"/>
          <w:b/>
        </w:rPr>
      </w:pPr>
    </w:p>
    <w:tbl>
      <w:tblPr>
        <w:tblW w:w="92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5333"/>
        <w:gridCol w:w="1527"/>
        <w:gridCol w:w="1585"/>
      </w:tblGrid>
      <w:tr w:rsidR="001056EC" w14:paraId="7C9A8DE9" w14:textId="77777777" w:rsidTr="001056EC">
        <w:trPr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5823" w14:textId="77777777" w:rsidR="001056EC" w:rsidRDefault="001056EC" w:rsidP="00487109">
            <w:pPr>
              <w:pStyle w:val="Standard"/>
              <w:jc w:val="center"/>
            </w:pPr>
            <w:proofErr w:type="spellStart"/>
            <w:r>
              <w:rPr>
                <w:rFonts w:ascii="Arial" w:hAnsi="Arial"/>
                <w:b/>
              </w:rPr>
              <w:t>L.p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1054" w14:textId="77777777" w:rsidR="001056EC" w:rsidRDefault="001056EC" w:rsidP="00487109">
            <w:pPr>
              <w:pStyle w:val="Standard"/>
              <w:jc w:val="center"/>
            </w:pPr>
            <w:r>
              <w:rPr>
                <w:rFonts w:ascii="Arial" w:hAnsi="Arial"/>
                <w:b/>
              </w:rPr>
              <w:t>Wyszczególnienie :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49A4" w14:textId="77777777" w:rsidR="001056EC" w:rsidRDefault="001056EC" w:rsidP="00487109">
            <w:pPr>
              <w:pStyle w:val="Standard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Producent :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24B2" w14:textId="77777777" w:rsidR="001056EC" w:rsidRDefault="001056EC" w:rsidP="00487109">
            <w:pPr>
              <w:pStyle w:val="Standard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Model/typ :</w:t>
            </w:r>
          </w:p>
        </w:tc>
      </w:tr>
      <w:tr w:rsidR="001056EC" w14:paraId="5E76E58A" w14:textId="77777777" w:rsidTr="001056EC">
        <w:trPr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2E43" w14:textId="77777777" w:rsidR="001056EC" w:rsidRPr="001056EC" w:rsidRDefault="001056EC" w:rsidP="00487109">
            <w:pPr>
              <w:pStyle w:val="Standard"/>
              <w:jc w:val="center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9BAE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>Główna 48 kanałowa, cyfrowa konsoleta mikserska wyposażona co najmniej w :</w:t>
            </w:r>
          </w:p>
          <w:p w14:paraId="482B25CC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96 kHz przetwarzanie FPGA</w:t>
            </w:r>
          </w:p>
          <w:p w14:paraId="3A55D6CE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48 kanałów wejściowych</w:t>
            </w:r>
          </w:p>
          <w:p w14:paraId="0A1E728F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DEEP Processing</w:t>
            </w:r>
          </w:p>
          <w:p w14:paraId="4D1D83A2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33 suwaki / 6 warstw</w:t>
            </w:r>
          </w:p>
          <w:p w14:paraId="004FB3B9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12 </w:t>
            </w:r>
            <w:proofErr w:type="spellStart"/>
            <w:r w:rsidRPr="001056EC">
              <w:rPr>
                <w:rFonts w:ascii="Arial" w:hAnsi="Arial"/>
                <w:sz w:val="20"/>
                <w:szCs w:val="20"/>
              </w:rPr>
              <w:t>miksów</w:t>
            </w:r>
            <w:proofErr w:type="spellEnd"/>
            <w:r w:rsidRPr="001056EC">
              <w:rPr>
                <w:rFonts w:ascii="Arial" w:hAnsi="Arial"/>
                <w:sz w:val="20"/>
                <w:szCs w:val="20"/>
              </w:rPr>
              <w:t xml:space="preserve"> stereo + LR</w:t>
            </w:r>
          </w:p>
          <w:p w14:paraId="0CAE79D5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3 x Stereo Matrix</w:t>
            </w:r>
          </w:p>
          <w:p w14:paraId="1C8487A5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8 silników Stereo FX + dedykowane powroty</w:t>
            </w:r>
          </w:p>
          <w:p w14:paraId="23548DB1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7″ ekran dotykowy</w:t>
            </w:r>
          </w:p>
          <w:p w14:paraId="7DCC71D6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Port </w:t>
            </w:r>
            <w:proofErr w:type="spellStart"/>
            <w:r w:rsidRPr="001056EC">
              <w:rPr>
                <w:rFonts w:ascii="Arial" w:hAnsi="Arial"/>
                <w:sz w:val="20"/>
                <w:szCs w:val="20"/>
              </w:rPr>
              <w:t>SLink</w:t>
            </w:r>
            <w:proofErr w:type="spellEnd"/>
            <w:r w:rsidRPr="001056EC">
              <w:rPr>
                <w:rFonts w:ascii="Arial" w:hAnsi="Arial"/>
                <w:sz w:val="20"/>
                <w:szCs w:val="20"/>
              </w:rPr>
              <w:t xml:space="preserve"> do zdalnego odtwarzania dźwięku/rozszerzenia</w:t>
            </w:r>
          </w:p>
          <w:p w14:paraId="27381F95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64-kanałowy port I/O dla sieci audio</w:t>
            </w:r>
          </w:p>
          <w:p w14:paraId="2F206A87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lastRenderedPageBreak/>
              <w:t xml:space="preserve">    Interfejs audio USB 32×32</w:t>
            </w:r>
          </w:p>
          <w:p w14:paraId="09A376E4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Nagrywanie bezpośrednie na USB</w:t>
            </w:r>
          </w:p>
          <w:p w14:paraId="5F14C4FE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Wyjście AES</w:t>
            </w:r>
          </w:p>
          <w:p w14:paraId="3AD63F02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Chromatyczny pomiar kanałów</w:t>
            </w:r>
          </w:p>
          <w:p w14:paraId="483BF76F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Zintegrowane oświetlenie LED</w:t>
            </w:r>
          </w:p>
          <w:p w14:paraId="3F9030A5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Dedykowane kontrolery fizyczne</w:t>
            </w:r>
          </w:p>
          <w:p w14:paraId="19A7032F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16 </w:t>
            </w:r>
            <w:proofErr w:type="spellStart"/>
            <w:r w:rsidRPr="001056EC">
              <w:rPr>
                <w:rFonts w:ascii="Arial" w:hAnsi="Arial"/>
                <w:sz w:val="20"/>
                <w:szCs w:val="20"/>
              </w:rPr>
              <w:t>SoftKeys</w:t>
            </w:r>
            <w:proofErr w:type="spellEnd"/>
            <w:r w:rsidRPr="001056EC">
              <w:rPr>
                <w:rFonts w:ascii="Arial" w:hAnsi="Arial"/>
                <w:sz w:val="20"/>
                <w:szCs w:val="20"/>
              </w:rPr>
              <w:t xml:space="preserve"> z możliwością przypisania</w:t>
            </w:r>
          </w:p>
          <w:p w14:paraId="3731E25D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8 </w:t>
            </w:r>
            <w:proofErr w:type="spellStart"/>
            <w:r w:rsidRPr="001056EC">
              <w:rPr>
                <w:rFonts w:ascii="Arial" w:hAnsi="Arial"/>
                <w:sz w:val="20"/>
                <w:szCs w:val="20"/>
              </w:rPr>
              <w:t>Soft</w:t>
            </w:r>
            <w:proofErr w:type="spellEnd"/>
            <w:r w:rsidRPr="001056E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056EC">
              <w:rPr>
                <w:rFonts w:ascii="Arial" w:hAnsi="Arial"/>
                <w:sz w:val="20"/>
                <w:szCs w:val="20"/>
              </w:rPr>
              <w:t>Rotaries</w:t>
            </w:r>
            <w:proofErr w:type="spellEnd"/>
            <w:r w:rsidRPr="001056EC">
              <w:rPr>
                <w:rFonts w:ascii="Arial" w:hAnsi="Arial"/>
                <w:sz w:val="20"/>
                <w:szCs w:val="20"/>
              </w:rPr>
              <w:t xml:space="preserve"> z możliwością przypisania</w:t>
            </w:r>
          </w:p>
          <w:p w14:paraId="0FC5DDC8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 xml:space="preserve">    Wyświetlacze LCD na każdym kanale</w:t>
            </w:r>
          </w:p>
          <w:p w14:paraId="34DA0CE3" w14:textId="77777777" w:rsidR="001056EC" w:rsidRPr="001056EC" w:rsidRDefault="001056EC" w:rsidP="00487109">
            <w:pPr>
              <w:pStyle w:val="Standard"/>
              <w:rPr>
                <w:sz w:val="20"/>
                <w:szCs w:val="20"/>
              </w:rPr>
            </w:pPr>
            <w:r w:rsidRPr="001056EC">
              <w:rPr>
                <w:rFonts w:ascii="Arial" w:hAnsi="Arial"/>
                <w:sz w:val="20"/>
                <w:szCs w:val="20"/>
              </w:rPr>
              <w:t>oraz kartę DANTE.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2207" w14:textId="77777777" w:rsidR="001056EC" w:rsidRDefault="001056EC" w:rsidP="00487109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3DE8" w14:textId="77777777" w:rsidR="001056EC" w:rsidRDefault="001056EC" w:rsidP="00487109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056EC" w14:paraId="413968FC" w14:textId="77777777" w:rsidTr="001056EC">
        <w:trPr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CD6E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B6D3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Komputerowa stacja DAW do realizacji nagrań wielośladowych :</w:t>
            </w:r>
          </w:p>
          <w:p w14:paraId="47A38987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 xml:space="preserve">stacjonarny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iMac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(obudowa „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-in-one”) z ekranem 21,5”, szybkim 6-cio rdzeniowym procesorem i5 8-mej generacji, 16 GB Ram, szybkim dyskiem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ssd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1TB, dożywotnia licencja Dante, profesjonalne oprogramowanie do realizacji nagrań wielościeżkowych.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E7D1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2CB9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EC" w14:paraId="1FED6EB8" w14:textId="77777777" w:rsidTr="001056EC">
        <w:trPr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52BA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98D7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 xml:space="preserve">Aktywny 2-drożny monitor studyjny bliskiego pola : skuteczność: 96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SPL, maksymalny poziom SPL: 117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>, przetwornik LF 8" z magnesem neodymowym i membraną z jedwabiu, przetwornik HF 1"z magnesem neodymowym i membraną z jedwabiu, symetryczne wejście analogowe XLR i TRS1/4", niesymetryczne wejście analogowe RCA, automatyczny system korekcji RMC przy zastosowaniu sterownika MSC1, ekranowanie magnetyczne, wbudowane wzmacniacze klasy A/B: 95W dla LF i 70W dla HF , waga max : 13 kg , kompletne okablowanie i system montażowy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3FD3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8C0B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EC" w14:paraId="0E865746" w14:textId="77777777" w:rsidTr="001056EC">
        <w:trPr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51D2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E258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 xml:space="preserve">Aktywny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subwoofer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monitorów studyjnych bliskiego pola : pasmo (+/-3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): 31 Hz-150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, moc wbudowanego wzmacniacza klasy A/B: 180W, skuteczność: 96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SPL (80Hz), maksymalny poziom SPL: 113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>, przetwornik o średnicy 10" z magnesem neodymowym i membraną papierowo-polimerową, 2 symetryczne wejścia/wyjścia analogowe XLR i TRS 1/4", 2 niesymetryczne wejścia RCA, automatyczny system korekcji RMC przy zastosowaniu sterownika MSC1, ekranowanie magnetyczne,</w:t>
            </w:r>
          </w:p>
          <w:p w14:paraId="5E1029F3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waga max : 22 kg , kompletne okablowanie i system montażowy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4345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6870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EC" w14:paraId="29D4F77A" w14:textId="77777777" w:rsidTr="001056EC">
        <w:trPr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CFF3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8DF8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Cyfrowy, 24 kanałowy mikser pomocniczy do bocznych kabin studyjnych z tabletem i monitorem dotykowym do obsługi :</w:t>
            </w:r>
          </w:p>
          <w:p w14:paraId="73AF4420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 xml:space="preserve">sterowany przez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smartfona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, PC lub tablet, Zintegrowane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, Kompatybilność z iOS, Android, Windows, Mac OS i Linux (tablety, telefony, PC), przetworniki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dbx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Digitech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Lexicon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, Zdalnie wywoływane i sterowane przedwzmacniacze mikrofonowe, 4-pasmowy korektor parametryczny, filtr górnoprzepustowy, kompresor, De-Esser i bramka szumów na wejściu kanałów, 31-pasmowy korektor graficzny, bramka szumów i kompresor na wszystkich wyjściach, Real-Time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Frequency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Analyser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(RTA) na wejściach i wyjściach, 3 dedykowane procesory efektów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Lexicon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Reverb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Delay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Chorus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, 2 kanały USB, Forma obudowy: Wolnostojąca, </w:t>
            </w:r>
            <w:r w:rsidRPr="001056EC">
              <w:rPr>
                <w:rFonts w:ascii="Arial" w:hAnsi="Arial" w:cs="Arial"/>
                <w:sz w:val="20"/>
                <w:szCs w:val="20"/>
              </w:rPr>
              <w:lastRenderedPageBreak/>
              <w:t xml:space="preserve">montowana w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racku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, Wbudowany router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, Kontrola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Ethernert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, Wejścia XLR: 10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/Line, 10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, 2 Kanały Hi-Z/dla instrumentów, Rodzaj wyjścia: XLR i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1/4”, Wyjścia na monitory/AUX: 8 symetrycznych XLR, Odtwarzanie USB: 2 kanały, Nagrywanie stereo USB, Wyjście HDMI, Wyjścia słuchawkowe 1/4”: 2, Wejście stereo RCA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6215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8D2F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EC" w14:paraId="43C34B81" w14:textId="77777777" w:rsidTr="001056EC">
        <w:trPr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CE06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99B0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 xml:space="preserve">Wzmacniacz słuchawkowy 8-mio kanałowy do bocznych kabin studyjnych, każdy z ośmiu kanałów wyjściowych dostarcza sygnał 2 x 250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do słuchawek wybierany z trzech dostępnych źródeł, dwa wejścia stereo mogą być współdzielone pomiędzy każdym kanałem wyjściowym, dedykowane, bezpośrednie wejście stereo jest dostępne dla każdego kanału osobno, kanał słuchawkowy może używać jedno z wejść lub sumy kilku z nich, para wyjść typu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foldback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, obudowa typu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19”, wbudowany zasilacz sieciowy z odłączanym uziemieniem i osobnym przyłączem uziemiającym.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E927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4C84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EC" w14:paraId="469111F7" w14:textId="77777777" w:rsidTr="001056EC">
        <w:trPr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6EC1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A241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 xml:space="preserve">Słuchawki studyjne, przewodowe, dynamiczne,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wokółuszne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>, zamknięte, 200mW/55Ω/91dB, pasmo przenoszenia : 16Hz-28kHz, THD&lt;0,3%, wtyk Jack 3.5mm/6.3mm, waga max 250g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5DAB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62F4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EC" w14:paraId="5F687A09" w14:textId="77777777" w:rsidTr="001056EC">
        <w:trPr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1D14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54C5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Studyjny mikrofon wielkomembranowy ze statywem, dyfuzorem, i filtrem pop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CE80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E28A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EC" w14:paraId="6F9C6053" w14:textId="77777777" w:rsidTr="001056EC">
        <w:trPr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840F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16A8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Zintegrowany system mikrofonów bezprzewodowych składający się z następujących elementów :</w:t>
            </w:r>
          </w:p>
          <w:p w14:paraId="401AF164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- 24 odbiorniki UHF po 15 zakresów każdy</w:t>
            </w:r>
          </w:p>
          <w:p w14:paraId="64AB524E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 xml:space="preserve">- 24 nadajniki typu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beltpack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50mW</w:t>
            </w:r>
          </w:p>
          <w:p w14:paraId="1B817765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- 24 dyskretne mikrofony teatralne (nauszne)</w:t>
            </w:r>
          </w:p>
          <w:p w14:paraId="50CE173C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 xml:space="preserve">- 4 mikrofony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doręczne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dynamiczne z nadajnikiem</w:t>
            </w:r>
          </w:p>
          <w:p w14:paraId="0D5E45D2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 xml:space="preserve">- 4 mikrofony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doręczne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pojemnościowe z nadajnikiem</w:t>
            </w:r>
          </w:p>
          <w:p w14:paraId="74A947C7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- 4 mikrofony krawatowe</w:t>
            </w:r>
          </w:p>
          <w:p w14:paraId="1D3389DE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 xml:space="preserve">- 6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spliterów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antenowych do stworzenia systemu</w:t>
            </w:r>
          </w:p>
          <w:p w14:paraId="5D3CC4C4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 xml:space="preserve">- 2 anteny kierunkowe do systemu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spliterów</w:t>
            </w:r>
            <w:proofErr w:type="spellEnd"/>
          </w:p>
          <w:p w14:paraId="7F55791A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 xml:space="preserve">- komplet montażowy do szafy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19”</w:t>
            </w:r>
          </w:p>
          <w:p w14:paraId="0D13DBDA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 xml:space="preserve">- 6 łamanych statywów mikrofonowych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Widlicki</w:t>
            </w:r>
            <w:proofErr w:type="spellEnd"/>
          </w:p>
          <w:p w14:paraId="4DE5E1FB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- pokrowiec transportowy typu BGMS na 6 statywów mikrofonowych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4556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9DFA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EC" w14:paraId="092292A6" w14:textId="77777777" w:rsidTr="001056EC">
        <w:trPr>
          <w:jc w:val="center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4E8E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87E8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>Instalacyjny projektor video 12000 ANSI z laserowym źródłem światła, kompletnym okablowaniem przyłączeniowym, zestawem montażowym i dodatkowymi obiektywami; szerokokątnym i ze zmienną ogniskową :</w:t>
            </w:r>
          </w:p>
          <w:p w14:paraId="221CC5D2" w14:textId="77777777" w:rsidR="001056EC" w:rsidRPr="001056EC" w:rsidRDefault="001056EC" w:rsidP="0048710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056EC">
              <w:rPr>
                <w:rFonts w:ascii="Arial" w:hAnsi="Arial" w:cs="Arial"/>
                <w:sz w:val="20"/>
                <w:szCs w:val="20"/>
              </w:rPr>
              <w:t xml:space="preserve">Technologia LCD, Typ lampy Laser, 12000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Ansi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Lumen, 1920 x 1200 WUXGA, Format </w:t>
            </w:r>
            <w:r w:rsidRPr="001056EC">
              <w:rPr>
                <w:rFonts w:ascii="Arial" w:hAnsi="Arial" w:cs="Arial"/>
                <w:sz w:val="20"/>
                <w:szCs w:val="20"/>
              </w:rPr>
              <w:tab/>
              <w:t xml:space="preserve">16:10, Kontrast 500000:1, Żywotność lampy 20000h, Stosunek projekcji 1-5.58:1,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Lens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Shift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w poziomie -15%,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lens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shift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 xml:space="preserve"> pionowy -32%, Korekcja trapezu w poziomie 30°, Korekcja trapezu w pionie 30°, Wejścia 1 x VGA, 1 x </w:t>
            </w:r>
            <w:proofErr w:type="spellStart"/>
            <w:r w:rsidRPr="001056EC">
              <w:rPr>
                <w:rFonts w:ascii="Arial" w:hAnsi="Arial" w:cs="Arial"/>
                <w:sz w:val="20"/>
                <w:szCs w:val="20"/>
              </w:rPr>
              <w:t>dvid</w:t>
            </w:r>
            <w:proofErr w:type="spellEnd"/>
            <w:r w:rsidRPr="001056EC">
              <w:rPr>
                <w:rFonts w:ascii="Arial" w:hAnsi="Arial" w:cs="Arial"/>
                <w:sz w:val="20"/>
                <w:szCs w:val="20"/>
              </w:rPr>
              <w:t>, 1 x HDMI, 1 x USB typu A, Obiektyw krótki (1:1), Obiektyw standard (1,30-1,96:1), Obiektyw długi (3,02:1 - 5,58:1)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CA8D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6515" w14:textId="77777777" w:rsidR="001056EC" w:rsidRPr="001056EC" w:rsidRDefault="001056EC" w:rsidP="0048710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60B0BE" w14:textId="77777777" w:rsidR="001056EC" w:rsidRDefault="001056EC" w:rsidP="001056EC">
      <w:pPr>
        <w:pStyle w:val="Standard"/>
      </w:pPr>
    </w:p>
    <w:p w14:paraId="76456C4B" w14:textId="77777777" w:rsidR="001056EC" w:rsidRDefault="001056EC" w:rsidP="00ED3607">
      <w:pPr>
        <w:jc w:val="both"/>
        <w:rPr>
          <w:rFonts w:ascii="Arial" w:hAnsi="Arial" w:cs="Arial"/>
        </w:rPr>
      </w:pPr>
    </w:p>
    <w:p w14:paraId="5079D4BE" w14:textId="6CBD64B0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1</w:t>
      </w:r>
      <w:r w:rsidR="001056EC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1D675A96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1056EC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5787850B" w14:textId="3D18F268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1056EC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7FCE6BB5" w14:textId="77777777" w:rsidR="001F4519" w:rsidRDefault="001F4519" w:rsidP="001F4519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 xml:space="preserve">Oświadczamy, iż informacje i dokumenty zawarte </w:t>
      </w:r>
      <w:r>
        <w:rPr>
          <w:rFonts w:ascii="Arial" w:eastAsia="Calibri" w:hAnsi="Arial" w:cs="Arial"/>
        </w:rPr>
        <w:t>w pliku/folderze ………………….…</w:t>
      </w:r>
      <w:r w:rsidRPr="0071490E">
        <w:rPr>
          <w:rFonts w:ascii="Arial" w:eastAsia="Calibri" w:hAnsi="Arial" w:cs="Arial"/>
        </w:rPr>
        <w:t xml:space="preserve"> stanowią tajemnice przedsiębiorstwa w rozumieniu przepisów</w:t>
      </w:r>
      <w:r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>
        <w:rPr>
          <w:rFonts w:ascii="Arial" w:eastAsia="Calibri" w:hAnsi="Arial" w:cs="Arial"/>
        </w:rPr>
        <w:t>nie zastrzeżenia ww. dokumentów</w:t>
      </w:r>
      <w:r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i informacji jako tajemnicy przedsiębiorstwa  zostało zawarte na </w:t>
      </w:r>
      <w:r>
        <w:rPr>
          <w:rFonts w:ascii="Arial" w:eastAsia="Calibri" w:hAnsi="Arial" w:cs="Arial"/>
        </w:rPr>
        <w:t>w pliku/folderze …………………………..</w:t>
      </w:r>
      <w:r w:rsidRPr="0071490E">
        <w:rPr>
          <w:rFonts w:ascii="Arial" w:eastAsia="Calibri" w:hAnsi="Arial" w:cs="Arial"/>
        </w:rPr>
        <w:t xml:space="preserve"> (jeżeli dotyczy). </w:t>
      </w:r>
    </w:p>
    <w:p w14:paraId="18704D14" w14:textId="1F04D0FF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1056EC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247B1E03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1056EC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32BA4543" w:rsidR="00F431F3" w:rsidRDefault="00F431F3" w:rsidP="004E3862">
      <w:pPr>
        <w:rPr>
          <w:rFonts w:ascii="Arial" w:hAnsi="Arial" w:cs="Arial"/>
          <w:b/>
        </w:rPr>
      </w:pPr>
    </w:p>
    <w:p w14:paraId="2EAB5509" w14:textId="77777777" w:rsidR="001056EC" w:rsidRDefault="001056EC" w:rsidP="001056EC">
      <w:pPr>
        <w:spacing w:after="0"/>
        <w:jc w:val="both"/>
        <w:rPr>
          <w:rFonts w:ascii="Arial" w:hAnsi="Arial" w:cs="Arial"/>
          <w:b/>
          <w:i/>
          <w:color w:val="FF0000"/>
        </w:rPr>
      </w:pPr>
    </w:p>
    <w:p w14:paraId="6ECEBAB3" w14:textId="77777777" w:rsidR="001056EC" w:rsidRDefault="001056EC" w:rsidP="001056EC">
      <w:pPr>
        <w:spacing w:after="0"/>
        <w:jc w:val="both"/>
        <w:rPr>
          <w:rFonts w:ascii="Arial" w:hAnsi="Arial" w:cs="Arial"/>
          <w:b/>
          <w:i/>
          <w:color w:val="FF0000"/>
        </w:rPr>
      </w:pPr>
    </w:p>
    <w:p w14:paraId="573ED4A9" w14:textId="187F82EF" w:rsidR="001056EC" w:rsidRDefault="001056EC" w:rsidP="001056EC">
      <w:pPr>
        <w:spacing w:after="0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I</w:t>
      </w:r>
      <w:r w:rsidR="004E3862" w:rsidRPr="0071490E">
        <w:rPr>
          <w:rFonts w:ascii="Arial" w:hAnsi="Arial" w:cs="Arial"/>
          <w:b/>
          <w:i/>
          <w:color w:val="FF0000"/>
        </w:rPr>
        <w:t>nformacja dla Wykonawcy:</w:t>
      </w:r>
    </w:p>
    <w:p w14:paraId="104354D4" w14:textId="20712B77" w:rsidR="004E3862" w:rsidRPr="001056EC" w:rsidRDefault="004E3862" w:rsidP="001056EC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1056EC">
        <w:rPr>
          <w:rFonts w:ascii="Arial" w:hAnsi="Arial" w:cs="Arial"/>
          <w:b/>
          <w:i/>
          <w:color w:val="FF0000"/>
          <w:sz w:val="20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1056EC">
        <w:rPr>
          <w:rFonts w:ascii="Arial" w:hAnsi="Arial" w:cs="Arial"/>
          <w:b/>
          <w:i/>
          <w:color w:val="FF0000"/>
          <w:sz w:val="20"/>
          <w:szCs w:val="20"/>
        </w:rPr>
        <w:t>ami</w:t>
      </w:r>
      <w:proofErr w:type="spellEnd"/>
      <w:r w:rsidRPr="001056EC">
        <w:rPr>
          <w:rFonts w:ascii="Arial" w:hAnsi="Arial" w:cs="Arial"/>
          <w:b/>
          <w:i/>
          <w:color w:val="FF0000"/>
          <w:sz w:val="20"/>
          <w:szCs w:val="20"/>
        </w:rPr>
        <w:t xml:space="preserve">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DF0556">
        <w:rPr>
          <w:rFonts w:ascii="Arial" w:hAnsi="Arial" w:cs="Arial"/>
          <w:sz w:val="20"/>
          <w:szCs w:val="20"/>
        </w:rPr>
        <w:t>Pzp</w:t>
      </w:r>
      <w:proofErr w:type="spellEnd"/>
      <w:r w:rsidRPr="00DF0556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38EC82E3" w14:textId="7DEA16F4" w:rsidR="007D6282" w:rsidRPr="007D6282" w:rsidRDefault="00D10FB4" w:rsidP="001056EC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7D6282" w:rsidRPr="007D6282" w:rsidSect="00EF2C98">
      <w:headerReference w:type="default" r:id="rId8"/>
      <w:footerReference w:type="default" r:id="rId9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0531" w14:textId="77777777" w:rsidR="004D57B6" w:rsidRDefault="004D57B6" w:rsidP="006A50CE">
      <w:pPr>
        <w:spacing w:after="0" w:line="240" w:lineRule="auto"/>
      </w:pPr>
      <w:r>
        <w:separator/>
      </w:r>
    </w:p>
  </w:endnote>
  <w:endnote w:type="continuationSeparator" w:id="0">
    <w:p w14:paraId="48CF520F" w14:textId="77777777" w:rsidR="004D57B6" w:rsidRDefault="004D57B6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948" w14:textId="3745F551" w:rsidR="00F96682" w:rsidRDefault="007D6282">
    <w:pPr>
      <w:pStyle w:val="Stopka"/>
    </w:pPr>
    <w:r w:rsidRPr="005D29E3">
      <w:rPr>
        <w:noProof/>
      </w:rPr>
      <w:drawing>
        <wp:inline distT="0" distB="0" distL="0" distR="0" wp14:anchorId="11E0FF3E" wp14:editId="7FACA6B1">
          <wp:extent cx="576072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EB46F" w14:textId="77777777" w:rsidR="00F96682" w:rsidRDefault="00F96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AAF3" w14:textId="77777777" w:rsidR="004D57B6" w:rsidRDefault="004D57B6" w:rsidP="006A50CE">
      <w:pPr>
        <w:spacing w:after="0" w:line="240" w:lineRule="auto"/>
      </w:pPr>
      <w:r>
        <w:separator/>
      </w:r>
    </w:p>
  </w:footnote>
  <w:footnote w:type="continuationSeparator" w:id="0">
    <w:p w14:paraId="0332E932" w14:textId="77777777" w:rsidR="004D57B6" w:rsidRDefault="004D57B6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0A75" w14:textId="77777777" w:rsidR="007D6282" w:rsidRPr="00A2046D" w:rsidRDefault="007D6282" w:rsidP="007D628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4" w:name="_Hlk85710793"/>
    <w:bookmarkStart w:id="5" w:name="_Hlk137045825"/>
    <w:r w:rsidRPr="00A2046D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A2046D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Teatr im. Aleksandra </w:t>
    </w:r>
    <w:proofErr w:type="spellStart"/>
    <w:r w:rsidRPr="00A2046D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Sewruka</w:t>
    </w:r>
    <w:proofErr w:type="spellEnd"/>
    <w:r w:rsidRPr="00A2046D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 w Elblągu</w:t>
    </w:r>
  </w:p>
  <w:p w14:paraId="557BDBBB" w14:textId="0402AD1F" w:rsidR="007D6282" w:rsidRPr="00A2046D" w:rsidRDefault="007D6282" w:rsidP="007D628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hAnsi="Arial" w:cs="Arial"/>
        <w:sz w:val="20"/>
        <w:szCs w:val="20"/>
      </w:rPr>
    </w:pPr>
    <w:r w:rsidRPr="00A2046D">
      <w:rPr>
        <w:rFonts w:ascii="Arial" w:eastAsia="Times New Roman" w:hAnsi="Arial" w:cs="Arial"/>
        <w:sz w:val="20"/>
        <w:szCs w:val="20"/>
        <w:lang w:eastAsia="pl-PL"/>
      </w:rPr>
      <w:t xml:space="preserve">Przetarg nieograniczony na </w:t>
    </w:r>
    <w:r>
      <w:rPr>
        <w:rFonts w:ascii="Arial" w:eastAsia="Times New Roman" w:hAnsi="Arial" w:cs="Arial"/>
        <w:sz w:val="20"/>
        <w:szCs w:val="20"/>
        <w:lang w:eastAsia="pl-PL"/>
      </w:rPr>
      <w:t>„</w:t>
    </w:r>
    <w:r w:rsidRPr="00A2046D">
      <w:rPr>
        <w:rFonts w:ascii="Arial" w:hAnsi="Arial" w:cs="Arial"/>
        <w:b/>
        <w:i/>
        <w:sz w:val="20"/>
        <w:szCs w:val="20"/>
      </w:rPr>
      <w:t>Przebudow</w:t>
    </w:r>
    <w:r>
      <w:rPr>
        <w:rFonts w:ascii="Arial" w:hAnsi="Arial" w:cs="Arial"/>
        <w:b/>
        <w:i/>
        <w:sz w:val="20"/>
        <w:szCs w:val="20"/>
      </w:rPr>
      <w:t>ę</w:t>
    </w:r>
    <w:r w:rsidRPr="00A2046D">
      <w:rPr>
        <w:rFonts w:ascii="Arial" w:hAnsi="Arial" w:cs="Arial"/>
        <w:b/>
        <w:i/>
        <w:sz w:val="20"/>
        <w:szCs w:val="20"/>
      </w:rPr>
      <w:t xml:space="preserve"> istniejących kabin realizatorów światła i dźwięku wraz</w:t>
    </w:r>
    <w:r w:rsidRPr="00A2046D">
      <w:rPr>
        <w:rFonts w:ascii="Arial" w:hAnsi="Arial" w:cs="Arial"/>
        <w:b/>
        <w:i/>
        <w:sz w:val="20"/>
        <w:szCs w:val="20"/>
      </w:rPr>
      <w:br/>
      <w:t>z modernizacją</w:t>
    </w:r>
    <w:r w:rsidR="00070A96">
      <w:rPr>
        <w:rFonts w:ascii="Arial" w:hAnsi="Arial" w:cs="Arial"/>
        <w:b/>
        <w:i/>
        <w:sz w:val="20"/>
        <w:szCs w:val="20"/>
      </w:rPr>
      <w:t xml:space="preserve">: oświetlenia, </w:t>
    </w:r>
    <w:r w:rsidRPr="00A2046D">
      <w:rPr>
        <w:rFonts w:ascii="Arial" w:hAnsi="Arial" w:cs="Arial"/>
        <w:b/>
        <w:i/>
        <w:sz w:val="20"/>
        <w:szCs w:val="20"/>
      </w:rPr>
      <w:t xml:space="preserve">systemu audio-wizualnego i realizatorsko-nagraniowego Dużej Sceny w Teatrze im. Aleksandra </w:t>
    </w:r>
    <w:proofErr w:type="spellStart"/>
    <w:r w:rsidRPr="00A2046D">
      <w:rPr>
        <w:rFonts w:ascii="Arial" w:hAnsi="Arial" w:cs="Arial"/>
        <w:b/>
        <w:i/>
        <w:sz w:val="20"/>
        <w:szCs w:val="20"/>
      </w:rPr>
      <w:t>Sewruka</w:t>
    </w:r>
    <w:proofErr w:type="spellEnd"/>
    <w:r w:rsidRPr="00A2046D">
      <w:rPr>
        <w:rFonts w:ascii="Arial" w:hAnsi="Arial" w:cs="Arial"/>
        <w:b/>
        <w:i/>
        <w:sz w:val="20"/>
        <w:szCs w:val="20"/>
      </w:rPr>
      <w:t xml:space="preserve"> w Elblągu</w:t>
    </w:r>
    <w:r>
      <w:rPr>
        <w:rFonts w:ascii="Arial" w:hAnsi="Arial" w:cs="Arial"/>
        <w:b/>
        <w:i/>
        <w:sz w:val="20"/>
        <w:szCs w:val="20"/>
      </w:rPr>
      <w:t>”</w:t>
    </w:r>
  </w:p>
  <w:p w14:paraId="0BA97BBD" w14:textId="1E738318" w:rsidR="007D6282" w:rsidRPr="0003416E" w:rsidRDefault="007D6282" w:rsidP="007D628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bookmarkEnd w:id="4"/>
    <w:r w:rsidR="00070A96">
      <w:rPr>
        <w:rFonts w:ascii="Arial" w:eastAsia="Times New Roman" w:hAnsi="Arial" w:cs="Arial"/>
        <w:i/>
        <w:iCs/>
        <w:sz w:val="20"/>
        <w:szCs w:val="20"/>
        <w:lang w:eastAsia="pl-PL"/>
      </w:rPr>
      <w:t>: Z/1/2023</w:t>
    </w:r>
  </w:p>
  <w:bookmarkEnd w:id="5"/>
  <w:p w14:paraId="084A07E6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0E5BF3"/>
    <w:multiLevelType w:val="hybridMultilevel"/>
    <w:tmpl w:val="ECAC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116F71"/>
    <w:multiLevelType w:val="hybridMultilevel"/>
    <w:tmpl w:val="671AD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01492">
    <w:abstractNumId w:val="2"/>
  </w:num>
  <w:num w:numId="2" w16cid:durableId="1944605238">
    <w:abstractNumId w:val="1"/>
  </w:num>
  <w:num w:numId="3" w16cid:durableId="333382271">
    <w:abstractNumId w:val="6"/>
  </w:num>
  <w:num w:numId="4" w16cid:durableId="2102143767">
    <w:abstractNumId w:val="5"/>
  </w:num>
  <w:num w:numId="5" w16cid:durableId="1919169854">
    <w:abstractNumId w:val="0"/>
  </w:num>
  <w:num w:numId="6" w16cid:durableId="784807076">
    <w:abstractNumId w:val="4"/>
  </w:num>
  <w:num w:numId="7" w16cid:durableId="603462719">
    <w:abstractNumId w:val="3"/>
  </w:num>
  <w:num w:numId="8" w16cid:durableId="1594320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2"/>
    <w:rsid w:val="00016288"/>
    <w:rsid w:val="00026A84"/>
    <w:rsid w:val="000279AC"/>
    <w:rsid w:val="00070A96"/>
    <w:rsid w:val="000724FD"/>
    <w:rsid w:val="000867B5"/>
    <w:rsid w:val="000A00E2"/>
    <w:rsid w:val="000F16E3"/>
    <w:rsid w:val="000F258A"/>
    <w:rsid w:val="00102E5B"/>
    <w:rsid w:val="001056EC"/>
    <w:rsid w:val="00106E98"/>
    <w:rsid w:val="00121285"/>
    <w:rsid w:val="00145317"/>
    <w:rsid w:val="001A2417"/>
    <w:rsid w:val="001B2304"/>
    <w:rsid w:val="001C09D7"/>
    <w:rsid w:val="001C18DD"/>
    <w:rsid w:val="001F4519"/>
    <w:rsid w:val="002259CA"/>
    <w:rsid w:val="002466AA"/>
    <w:rsid w:val="002549DC"/>
    <w:rsid w:val="0029109C"/>
    <w:rsid w:val="003020BB"/>
    <w:rsid w:val="003320D5"/>
    <w:rsid w:val="0035179F"/>
    <w:rsid w:val="003A6DBE"/>
    <w:rsid w:val="003D70C0"/>
    <w:rsid w:val="003E4C7C"/>
    <w:rsid w:val="004008C5"/>
    <w:rsid w:val="00430198"/>
    <w:rsid w:val="00432F20"/>
    <w:rsid w:val="00434374"/>
    <w:rsid w:val="00460380"/>
    <w:rsid w:val="00485D0D"/>
    <w:rsid w:val="00492C21"/>
    <w:rsid w:val="004B45FF"/>
    <w:rsid w:val="004D176A"/>
    <w:rsid w:val="004D289B"/>
    <w:rsid w:val="004D57B6"/>
    <w:rsid w:val="004E0009"/>
    <w:rsid w:val="004E3355"/>
    <w:rsid w:val="004E3862"/>
    <w:rsid w:val="004F1816"/>
    <w:rsid w:val="005145B0"/>
    <w:rsid w:val="005247C9"/>
    <w:rsid w:val="00540BB0"/>
    <w:rsid w:val="00542488"/>
    <w:rsid w:val="0058007E"/>
    <w:rsid w:val="00580C10"/>
    <w:rsid w:val="0059646E"/>
    <w:rsid w:val="005A1014"/>
    <w:rsid w:val="005A7945"/>
    <w:rsid w:val="005D4148"/>
    <w:rsid w:val="005E26AB"/>
    <w:rsid w:val="005E5069"/>
    <w:rsid w:val="005F63DD"/>
    <w:rsid w:val="006006FD"/>
    <w:rsid w:val="00633BC5"/>
    <w:rsid w:val="00647483"/>
    <w:rsid w:val="006755F2"/>
    <w:rsid w:val="006A50CE"/>
    <w:rsid w:val="006E33E3"/>
    <w:rsid w:val="006E56AA"/>
    <w:rsid w:val="0071490E"/>
    <w:rsid w:val="007461B0"/>
    <w:rsid w:val="0077288E"/>
    <w:rsid w:val="00797D34"/>
    <w:rsid w:val="007A6657"/>
    <w:rsid w:val="007D6282"/>
    <w:rsid w:val="00825FFE"/>
    <w:rsid w:val="00843911"/>
    <w:rsid w:val="00881CA0"/>
    <w:rsid w:val="00894F62"/>
    <w:rsid w:val="008C5836"/>
    <w:rsid w:val="008E4CA7"/>
    <w:rsid w:val="008F0EC1"/>
    <w:rsid w:val="008F15C7"/>
    <w:rsid w:val="009001A2"/>
    <w:rsid w:val="00911267"/>
    <w:rsid w:val="009124D2"/>
    <w:rsid w:val="00933BA8"/>
    <w:rsid w:val="00960A27"/>
    <w:rsid w:val="009750D3"/>
    <w:rsid w:val="00981E86"/>
    <w:rsid w:val="00982D93"/>
    <w:rsid w:val="00987701"/>
    <w:rsid w:val="009B45C7"/>
    <w:rsid w:val="009F2FE2"/>
    <w:rsid w:val="00A010E0"/>
    <w:rsid w:val="00A32643"/>
    <w:rsid w:val="00A344B6"/>
    <w:rsid w:val="00A363A5"/>
    <w:rsid w:val="00A46F2A"/>
    <w:rsid w:val="00A925F4"/>
    <w:rsid w:val="00AB1ACC"/>
    <w:rsid w:val="00B17085"/>
    <w:rsid w:val="00B40B44"/>
    <w:rsid w:val="00B43723"/>
    <w:rsid w:val="00B46559"/>
    <w:rsid w:val="00B765AB"/>
    <w:rsid w:val="00B91FDF"/>
    <w:rsid w:val="00B9282E"/>
    <w:rsid w:val="00BA3FEF"/>
    <w:rsid w:val="00BB6B63"/>
    <w:rsid w:val="00C250BC"/>
    <w:rsid w:val="00C47889"/>
    <w:rsid w:val="00C75DE0"/>
    <w:rsid w:val="00CE04A8"/>
    <w:rsid w:val="00CF53DD"/>
    <w:rsid w:val="00D10FB4"/>
    <w:rsid w:val="00D20C78"/>
    <w:rsid w:val="00D22E49"/>
    <w:rsid w:val="00D528FA"/>
    <w:rsid w:val="00D73075"/>
    <w:rsid w:val="00D84DAE"/>
    <w:rsid w:val="00D92F27"/>
    <w:rsid w:val="00DB0CA9"/>
    <w:rsid w:val="00DE3E1E"/>
    <w:rsid w:val="00DF0556"/>
    <w:rsid w:val="00E002BC"/>
    <w:rsid w:val="00E140C4"/>
    <w:rsid w:val="00E15D21"/>
    <w:rsid w:val="00E1617F"/>
    <w:rsid w:val="00E164F2"/>
    <w:rsid w:val="00E83B57"/>
    <w:rsid w:val="00EA62D6"/>
    <w:rsid w:val="00EC294D"/>
    <w:rsid w:val="00ED3607"/>
    <w:rsid w:val="00EE49EB"/>
    <w:rsid w:val="00EF2C98"/>
    <w:rsid w:val="00F05E58"/>
    <w:rsid w:val="00F26FFB"/>
    <w:rsid w:val="00F365FA"/>
    <w:rsid w:val="00F431F3"/>
    <w:rsid w:val="00F43DBA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Jolanta Nowokrzewska</cp:lastModifiedBy>
  <cp:revision>3</cp:revision>
  <cp:lastPrinted>2021-01-25T12:47:00Z</cp:lastPrinted>
  <dcterms:created xsi:type="dcterms:W3CDTF">2023-06-22T11:45:00Z</dcterms:created>
  <dcterms:modified xsi:type="dcterms:W3CDTF">2023-06-22T11:46:00Z</dcterms:modified>
</cp:coreProperties>
</file>